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E1" w:rsidRPr="0008457F" w:rsidRDefault="003635B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24</w:t>
      </w:r>
      <w:r w:rsidR="0008457F" w:rsidRPr="0008457F">
        <w:rPr>
          <w:rFonts w:ascii="Comic Sans MS" w:hAnsi="Comic Sans MS"/>
          <w:sz w:val="20"/>
          <w:szCs w:val="20"/>
          <w:u w:val="single"/>
        </w:rPr>
        <w:t>.2.21</w:t>
      </w:r>
    </w:p>
    <w:p w:rsidR="0008457F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Maths Meeting</w:t>
      </w:r>
      <w:r w:rsidR="003635B4">
        <w:rPr>
          <w:rFonts w:ascii="Comic Sans MS" w:hAnsi="Comic Sans MS"/>
          <w:sz w:val="20"/>
          <w:szCs w:val="20"/>
          <w:u w:val="single"/>
        </w:rPr>
        <w:t xml:space="preserve"> 2</w:t>
      </w:r>
    </w:p>
    <w:p w:rsidR="009E519E" w:rsidRDefault="009565D0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Pre Key Stage</w:t>
      </w:r>
    </w:p>
    <w:p w:rsidR="0008457F" w:rsidRDefault="009565D0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>L.I: To order numbers up to 20.</w:t>
      </w:r>
    </w:p>
    <w:p w:rsidR="006B6681" w:rsidRDefault="00945845" w:rsidP="006B6681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>SC. I can order numbers up to 20.</w:t>
      </w:r>
    </w:p>
    <w:p w:rsidR="00945845" w:rsidRDefault="00945845" w:rsidP="006B6681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bookmarkStart w:id="0" w:name="_GoBack"/>
      <w:bookmarkEnd w:id="0"/>
    </w:p>
    <w:p w:rsidR="009565D0" w:rsidRPr="009565D0" w:rsidRDefault="009565D0" w:rsidP="009565D0">
      <w:pPr>
        <w:pStyle w:val="NormalWeb"/>
        <w:spacing w:before="106" w:beforeAutospacing="0" w:after="120" w:afterAutospacing="0"/>
        <w:jc w:val="center"/>
        <w:rPr>
          <w:rFonts w:ascii="Comic Sans MS" w:eastAsiaTheme="minorEastAsia" w:hAnsi="Comic Sans MS" w:cstheme="minorBidi"/>
          <w:b/>
          <w:color w:val="262626" w:themeColor="text1" w:themeTint="D9"/>
          <w:kern w:val="24"/>
          <w:u w:val="single"/>
        </w:rPr>
      </w:pPr>
      <w:r w:rsidRPr="009565D0">
        <w:rPr>
          <w:rFonts w:ascii="Comic Sans MS" w:eastAsiaTheme="minorEastAsia" w:hAnsi="Comic Sans MS" w:cstheme="minorBidi"/>
          <w:b/>
          <w:color w:val="262626" w:themeColor="text1" w:themeTint="D9"/>
          <w:kern w:val="24"/>
          <w:u w:val="single"/>
        </w:rPr>
        <w:t>Cut and stick the numbers in the correct order.</w:t>
      </w:r>
    </w:p>
    <w:p w:rsidR="009565D0" w:rsidRDefault="009565D0" w:rsidP="006B6681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9565D0" w:rsidRDefault="009565D0" w:rsidP="006B6681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noProof/>
        </w:rPr>
        <w:drawing>
          <wp:inline distT="0" distB="0" distL="0" distR="0" wp14:anchorId="2927B139" wp14:editId="4C9795F3">
            <wp:extent cx="5724525" cy="65721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050" cy="65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D0" w:rsidRDefault="009565D0" w:rsidP="006B6681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9565D0" w:rsidRPr="009565D0" w:rsidRDefault="009565D0" w:rsidP="006B6681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noProof/>
        </w:rPr>
        <w:drawing>
          <wp:inline distT="0" distB="0" distL="0" distR="0" wp14:anchorId="05CC01D6" wp14:editId="5CBDACAA">
            <wp:extent cx="5731510" cy="71151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5D0" w:rsidRPr="0095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D1A"/>
    <w:multiLevelType w:val="hybridMultilevel"/>
    <w:tmpl w:val="09F67378"/>
    <w:lvl w:ilvl="0" w:tplc="39F2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6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5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4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44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6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24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F"/>
    <w:rsid w:val="0008457F"/>
    <w:rsid w:val="000F5433"/>
    <w:rsid w:val="003411E1"/>
    <w:rsid w:val="003635B4"/>
    <w:rsid w:val="006B6681"/>
    <w:rsid w:val="00945845"/>
    <w:rsid w:val="009565D0"/>
    <w:rsid w:val="009E519E"/>
    <w:rsid w:val="00B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5C51-2562-4D8C-8A20-2AA1AFC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0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2021-02-12T21:47:00Z</cp:lastPrinted>
  <dcterms:created xsi:type="dcterms:W3CDTF">2021-02-12T22:05:00Z</dcterms:created>
  <dcterms:modified xsi:type="dcterms:W3CDTF">2021-02-12T22:05:00Z</dcterms:modified>
</cp:coreProperties>
</file>